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三明城发城市服务集团有限公司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三明城发城市服务集团有限公司办公设备采购（二次比选）</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三明城发城市服务集团有限公司办公设备采购（二次比选）</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业绩证明材料。</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9"/>
              <w:rPr>
                <w:rFonts w:hint="eastAsia" w:ascii="宋体" w:cs="仿宋_GB2312"/>
                <w:color w:val="auto"/>
                <w:spacing w:val="14"/>
                <w:szCs w:val="21"/>
                <w:highlight w:val="none"/>
              </w:rPr>
            </w:pPr>
          </w:p>
          <w:p>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rPr>
        <w:t>比选申请人应提供比选申请人及其现任法定代表人未被列入全国失信被执行人名单的截图证明复印件</w:t>
      </w:r>
      <w:r>
        <w:rPr>
          <w:rFonts w:hint="eastAsia" w:ascii="宋体" w:hAnsi="宋体" w:eastAsia="宋体" w:cs="宋体"/>
          <w:b/>
          <w:color w:val="auto"/>
          <w:szCs w:val="21"/>
          <w:highlight w:val="none"/>
          <w:u w:val="double"/>
          <w:lang w:eastAsia="zh-CN"/>
        </w:rPr>
        <w:t>，并加盖单位公章</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1-3.业绩证明材料</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both"/>
        <w:textAlignment w:val="auto"/>
        <w:rPr>
          <w:rFonts w:hint="eastAsia" w:ascii="宋体" w:hAnsi="宋体" w:eastAsia="宋体" w:cs="宋体"/>
          <w:color w:val="auto"/>
          <w:sz w:val="24"/>
          <w:szCs w:val="24"/>
          <w:highlight w:val="none"/>
          <w:u w:val="none"/>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w:t>
      </w:r>
      <w:r>
        <w:rPr>
          <w:rFonts w:hint="eastAsia"/>
          <w:color w:val="auto"/>
          <w:highlight w:val="none"/>
          <w:lang w:val="en-US" w:eastAsia="zh-CN"/>
        </w:rPr>
        <w:t>自2023年1月1日起至今具备至少一项类似业绩</w:t>
      </w:r>
      <w:r>
        <w:rPr>
          <w:rFonts w:hint="eastAsia" w:cs="宋体"/>
          <w:color w:val="auto"/>
          <w:sz w:val="24"/>
          <w:szCs w:val="24"/>
          <w:highlight w:val="none"/>
          <w:u w:val="none"/>
          <w:lang w:val="en-US" w:eastAsia="zh-CN"/>
        </w:rPr>
        <w:t>。</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r>
        <w:rPr>
          <w:rFonts w:hint="eastAsia" w:cs="宋体"/>
          <w:b/>
          <w:bCs/>
          <w:color w:val="auto"/>
          <w:sz w:val="24"/>
          <w:szCs w:val="24"/>
          <w:highlight w:val="none"/>
          <w:u w:val="none"/>
          <w:lang w:val="en-US" w:eastAsia="zh-CN"/>
        </w:rPr>
        <w:t>注:须提供类似业绩合同复印件、合同款正式发票复印件，业绩时间以合同签订之日为准；业绩证明材料须加盖单位公章。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7EC75607"/>
    <w:rsid w:val="2124626D"/>
    <w:rsid w:val="7EC75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2024-06-05T08:26:00Z</dcterms:created>
  <dc:creator>WPS_290539506</dc:creator>
  <cp:lastModifiedBy>WPS_290539506</cp:lastModifiedBy>
  <dcterms:modified xsi:type="dcterms:W3CDTF">2024-06-05T08:27:00Z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1434503433D249EBA448DA4FBAB48D34_13</vt:lpwstr>
  </property>
</Properties>
</file>